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7E3A" w14:textId="77777777" w:rsidR="00AA0AE3" w:rsidRPr="00130268" w:rsidRDefault="00AA0AE3" w:rsidP="00AA0AE3">
      <w:pPr>
        <w:jc w:val="center"/>
        <w:rPr>
          <w:b/>
          <w:sz w:val="24"/>
          <w:szCs w:val="24"/>
        </w:rPr>
      </w:pPr>
      <w:r w:rsidRPr="00130268">
        <w:rPr>
          <w:b/>
          <w:sz w:val="24"/>
          <w:szCs w:val="24"/>
        </w:rPr>
        <w:t>West Vincent Township</w:t>
      </w:r>
    </w:p>
    <w:p w14:paraId="08236046" w14:textId="77777777" w:rsidR="00AA0AE3" w:rsidRPr="00130268" w:rsidRDefault="00AA0AE3" w:rsidP="00AA0AE3">
      <w:pPr>
        <w:jc w:val="center"/>
        <w:rPr>
          <w:b/>
          <w:sz w:val="24"/>
          <w:szCs w:val="24"/>
        </w:rPr>
      </w:pPr>
      <w:r w:rsidRPr="00130268">
        <w:rPr>
          <w:b/>
          <w:sz w:val="24"/>
          <w:szCs w:val="24"/>
        </w:rPr>
        <w:t>Environmental Advisory Council</w:t>
      </w:r>
    </w:p>
    <w:p w14:paraId="503111CE" w14:textId="77777777" w:rsidR="00AA0AE3" w:rsidRPr="00130268" w:rsidRDefault="00AA0AE3" w:rsidP="00AA0AE3">
      <w:pPr>
        <w:jc w:val="center"/>
        <w:rPr>
          <w:b/>
          <w:color w:val="FF0000"/>
          <w:sz w:val="24"/>
          <w:szCs w:val="24"/>
        </w:rPr>
      </w:pPr>
      <w:r w:rsidRPr="00130268">
        <w:rPr>
          <w:b/>
          <w:sz w:val="24"/>
          <w:szCs w:val="24"/>
        </w:rPr>
        <w:t xml:space="preserve">Meeting Minutes </w:t>
      </w:r>
    </w:p>
    <w:p w14:paraId="563B11B8" w14:textId="4D2F75A3" w:rsidR="00AA0AE3" w:rsidRPr="00E87255" w:rsidRDefault="00AA0AE3" w:rsidP="00E872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6, 2022</w:t>
      </w:r>
    </w:p>
    <w:p w14:paraId="33239291" w14:textId="77777777" w:rsidR="00AA0AE3" w:rsidRPr="00C65242" w:rsidRDefault="00AA0AE3" w:rsidP="00AA0AE3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86058" wp14:editId="0BC4E278">
                <wp:simplePos x="0" y="0"/>
                <wp:positionH relativeFrom="column">
                  <wp:posOffset>-30480</wp:posOffset>
                </wp:positionH>
                <wp:positionV relativeFrom="paragraph">
                  <wp:posOffset>112395</wp:posOffset>
                </wp:positionV>
                <wp:extent cx="6012180" cy="15240"/>
                <wp:effectExtent l="0" t="0" r="2667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B701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8.85pt" to="47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" strokecolor="black [3213]" strokeweight="1pt"/>
            </w:pict>
          </mc:Fallback>
        </mc:AlternateContent>
      </w:r>
    </w:p>
    <w:p w14:paraId="76BA8C87" w14:textId="77777777" w:rsidR="00AA0AE3" w:rsidRDefault="00AA0AE3" w:rsidP="00AA0AE3">
      <w:pPr>
        <w:tabs>
          <w:tab w:val="left" w:pos="1260"/>
        </w:tabs>
        <w:rPr>
          <w:sz w:val="24"/>
        </w:rPr>
      </w:pPr>
      <w:r>
        <w:rPr>
          <w:b/>
          <w:sz w:val="24"/>
        </w:rPr>
        <w:t>Attendees</w:t>
      </w:r>
      <w:r>
        <w:rPr>
          <w:sz w:val="24"/>
        </w:rPr>
        <w:t>:</w:t>
      </w:r>
      <w:r w:rsidRPr="00047CD1">
        <w:rPr>
          <w:sz w:val="24"/>
        </w:rPr>
        <w:t xml:space="preserve"> </w:t>
      </w:r>
      <w:r>
        <w:rPr>
          <w:sz w:val="24"/>
        </w:rPr>
        <w:t xml:space="preserve">Donna Delany; </w:t>
      </w:r>
      <w:r w:rsidRPr="009966F6">
        <w:rPr>
          <w:sz w:val="24"/>
        </w:rPr>
        <w:t xml:space="preserve">Carys </w:t>
      </w:r>
      <w:r>
        <w:rPr>
          <w:sz w:val="24"/>
        </w:rPr>
        <w:t xml:space="preserve">Egan; </w:t>
      </w:r>
      <w:r w:rsidRPr="00047CD1">
        <w:rPr>
          <w:sz w:val="24"/>
        </w:rPr>
        <w:t>Victoria Laubach</w:t>
      </w:r>
      <w:r>
        <w:rPr>
          <w:sz w:val="24"/>
        </w:rPr>
        <w:t>; Rachel McKay, Wayne Piaskowski, Elisabeta Sheehan</w:t>
      </w:r>
    </w:p>
    <w:p w14:paraId="6DAE1EA9" w14:textId="77777777" w:rsidR="00AA0AE3" w:rsidRDefault="00AA0AE3" w:rsidP="00AA0AE3">
      <w:pPr>
        <w:tabs>
          <w:tab w:val="left" w:pos="1260"/>
        </w:tabs>
        <w:rPr>
          <w:sz w:val="24"/>
        </w:rPr>
      </w:pPr>
    </w:p>
    <w:p w14:paraId="4BDB30E8" w14:textId="77777777" w:rsidR="00AA0AE3" w:rsidRDefault="00AA0AE3" w:rsidP="00AA0AE3">
      <w:pPr>
        <w:tabs>
          <w:tab w:val="left" w:pos="1260"/>
        </w:tabs>
        <w:rPr>
          <w:sz w:val="24"/>
        </w:rPr>
      </w:pPr>
      <w:r>
        <w:rPr>
          <w:b/>
          <w:sz w:val="24"/>
        </w:rPr>
        <w:t xml:space="preserve">Regrets: </w:t>
      </w:r>
      <w:r>
        <w:rPr>
          <w:sz w:val="24"/>
        </w:rPr>
        <w:t>Kathy McDevitt</w:t>
      </w:r>
    </w:p>
    <w:p w14:paraId="32F00355" w14:textId="77777777" w:rsidR="00AA0AE3" w:rsidRDefault="00AA0AE3" w:rsidP="00AA0AE3">
      <w:pPr>
        <w:tabs>
          <w:tab w:val="left" w:pos="1260"/>
        </w:tabs>
        <w:rPr>
          <w:sz w:val="24"/>
        </w:rPr>
      </w:pPr>
    </w:p>
    <w:p w14:paraId="3CBC9F8F" w14:textId="77777777" w:rsidR="00AA0AE3" w:rsidRDefault="00AA0AE3" w:rsidP="00AA0AE3">
      <w:pPr>
        <w:tabs>
          <w:tab w:val="left" w:pos="1440"/>
        </w:tabs>
        <w:rPr>
          <w:sz w:val="24"/>
        </w:rPr>
      </w:pPr>
      <w:r w:rsidRPr="00047CD1">
        <w:rPr>
          <w:b/>
          <w:sz w:val="24"/>
        </w:rPr>
        <w:t>Also</w:t>
      </w:r>
      <w:r>
        <w:rPr>
          <w:b/>
          <w:sz w:val="24"/>
        </w:rPr>
        <w:t xml:space="preserve"> at</w:t>
      </w:r>
      <w:r w:rsidRPr="00047CD1">
        <w:rPr>
          <w:b/>
          <w:sz w:val="24"/>
        </w:rPr>
        <w:t>tending:</w:t>
      </w:r>
      <w:r w:rsidRPr="00047CD1">
        <w:rPr>
          <w:sz w:val="24"/>
        </w:rPr>
        <w:t xml:space="preserve">  </w:t>
      </w:r>
      <w:r>
        <w:rPr>
          <w:sz w:val="24"/>
        </w:rPr>
        <w:t>Sara Shick</w:t>
      </w:r>
      <w:r w:rsidRPr="00047CD1">
        <w:rPr>
          <w:sz w:val="24"/>
        </w:rPr>
        <w:t>;</w:t>
      </w:r>
      <w:r>
        <w:rPr>
          <w:sz w:val="24"/>
        </w:rPr>
        <w:t xml:space="preserve"> Bernie Couris; Peggy Hartzell</w:t>
      </w:r>
    </w:p>
    <w:p w14:paraId="2B41F5F6" w14:textId="77777777" w:rsidR="00AA0AE3" w:rsidRDefault="00AA0AE3" w:rsidP="00AA0AE3">
      <w:pPr>
        <w:tabs>
          <w:tab w:val="left" w:pos="1440"/>
        </w:tabs>
        <w:rPr>
          <w:sz w:val="24"/>
        </w:rPr>
      </w:pPr>
    </w:p>
    <w:p w14:paraId="1C859D02" w14:textId="77777777" w:rsidR="00AA0AE3" w:rsidRDefault="00AA0AE3" w:rsidP="00AA0AE3">
      <w:pPr>
        <w:tabs>
          <w:tab w:val="left" w:pos="1440"/>
        </w:tabs>
        <w:rPr>
          <w:sz w:val="24"/>
        </w:rPr>
      </w:pPr>
      <w:r w:rsidRPr="00047CD1">
        <w:rPr>
          <w:sz w:val="24"/>
        </w:rPr>
        <w:t xml:space="preserve">The meeting was called to order at </w:t>
      </w:r>
      <w:r>
        <w:rPr>
          <w:sz w:val="24"/>
        </w:rPr>
        <w:t>7:00 pm</w:t>
      </w:r>
    </w:p>
    <w:p w14:paraId="4CE529DF" w14:textId="77777777" w:rsidR="00AA0AE3" w:rsidRDefault="00AA0AE3" w:rsidP="00AA0AE3">
      <w:pPr>
        <w:tabs>
          <w:tab w:val="left" w:pos="1440"/>
        </w:tabs>
        <w:rPr>
          <w:sz w:val="24"/>
        </w:rPr>
      </w:pPr>
    </w:p>
    <w:p w14:paraId="0E84292E" w14:textId="77777777" w:rsidR="00AA0AE3" w:rsidRPr="00625DBC" w:rsidRDefault="00AA0AE3" w:rsidP="00AA0AE3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>Minutes from Prior Meeting</w:t>
      </w:r>
    </w:p>
    <w:p w14:paraId="7F2C8307" w14:textId="77777777" w:rsidR="00AA0AE3" w:rsidRDefault="00AA0AE3" w:rsidP="00AA0AE3">
      <w:pPr>
        <w:tabs>
          <w:tab w:val="left" w:pos="1440"/>
        </w:tabs>
        <w:rPr>
          <w:sz w:val="24"/>
        </w:rPr>
      </w:pPr>
      <w:r w:rsidRPr="00047CD1">
        <w:rPr>
          <w:sz w:val="24"/>
        </w:rPr>
        <w:t xml:space="preserve">The minutes from the </w:t>
      </w:r>
      <w:r>
        <w:rPr>
          <w:sz w:val="24"/>
        </w:rPr>
        <w:t>September 8, 2022</w:t>
      </w:r>
      <w:r w:rsidRPr="00047CD1">
        <w:rPr>
          <w:sz w:val="24"/>
        </w:rPr>
        <w:t xml:space="preserve"> meeting were reviewed</w:t>
      </w:r>
      <w:r>
        <w:rPr>
          <w:sz w:val="24"/>
        </w:rPr>
        <w:t xml:space="preserve">.  </w:t>
      </w:r>
    </w:p>
    <w:p w14:paraId="69ABA205" w14:textId="77777777" w:rsidR="00AA0AE3" w:rsidRDefault="00AA0AE3" w:rsidP="00AA0AE3">
      <w:pPr>
        <w:tabs>
          <w:tab w:val="left" w:pos="1440"/>
        </w:tabs>
        <w:rPr>
          <w:b/>
          <w:i/>
          <w:sz w:val="24"/>
        </w:rPr>
      </w:pPr>
      <w:r w:rsidRPr="00E31743">
        <w:rPr>
          <w:b/>
          <w:i/>
          <w:sz w:val="24"/>
        </w:rPr>
        <w:t>Motion: The EAC approves the minutes</w:t>
      </w:r>
      <w:r>
        <w:rPr>
          <w:b/>
          <w:i/>
          <w:sz w:val="24"/>
        </w:rPr>
        <w:t xml:space="preserve"> </w:t>
      </w:r>
      <w:r w:rsidRPr="00E31743">
        <w:rPr>
          <w:b/>
          <w:i/>
          <w:sz w:val="24"/>
        </w:rPr>
        <w:t xml:space="preserve">for the </w:t>
      </w:r>
      <w:r>
        <w:rPr>
          <w:b/>
          <w:i/>
          <w:sz w:val="24"/>
        </w:rPr>
        <w:t xml:space="preserve">September 8, 2022 </w:t>
      </w:r>
      <w:r w:rsidRPr="00E31743">
        <w:rPr>
          <w:b/>
          <w:i/>
          <w:sz w:val="24"/>
        </w:rPr>
        <w:t>meeting</w:t>
      </w:r>
      <w:r>
        <w:rPr>
          <w:b/>
          <w:i/>
          <w:sz w:val="24"/>
        </w:rPr>
        <w:t>.</w:t>
      </w:r>
    </w:p>
    <w:p w14:paraId="78738B08" w14:textId="17904CF9" w:rsidR="00AA0AE3" w:rsidRPr="00E31743" w:rsidRDefault="00AA0AE3" w:rsidP="00AA0AE3">
      <w:pPr>
        <w:tabs>
          <w:tab w:val="left" w:pos="1440"/>
        </w:tabs>
        <w:rPr>
          <w:b/>
          <w:i/>
          <w:sz w:val="24"/>
        </w:rPr>
      </w:pPr>
      <w:r w:rsidRPr="00E31743">
        <w:rPr>
          <w:b/>
          <w:i/>
          <w:sz w:val="24"/>
        </w:rPr>
        <w:t>1</w:t>
      </w:r>
      <w:r w:rsidRPr="00E31743">
        <w:rPr>
          <w:b/>
          <w:i/>
          <w:sz w:val="24"/>
          <w:vertAlign w:val="superscript"/>
        </w:rPr>
        <w:t>st</w:t>
      </w:r>
      <w:r>
        <w:rPr>
          <w:b/>
          <w:i/>
          <w:sz w:val="24"/>
        </w:rPr>
        <w:t>:   Elisabeta Sheehan</w:t>
      </w:r>
      <w:r w:rsidRPr="00E31743">
        <w:rPr>
          <w:b/>
          <w:i/>
          <w:sz w:val="24"/>
        </w:rPr>
        <w:tab/>
        <w:t>2</w:t>
      </w:r>
      <w:r w:rsidRPr="00DC4DB6">
        <w:rPr>
          <w:b/>
          <w:i/>
          <w:sz w:val="24"/>
        </w:rPr>
        <w:t>nd</w:t>
      </w:r>
      <w:r>
        <w:rPr>
          <w:b/>
          <w:i/>
          <w:sz w:val="24"/>
        </w:rPr>
        <w:t>: Rachel McKay</w:t>
      </w:r>
      <w:r>
        <w:rPr>
          <w:b/>
          <w:i/>
          <w:sz w:val="24"/>
        </w:rPr>
        <w:tab/>
      </w:r>
      <w:r w:rsidRPr="00E31743">
        <w:rPr>
          <w:b/>
          <w:i/>
          <w:sz w:val="24"/>
        </w:rPr>
        <w:t>ALL APPROVED</w:t>
      </w:r>
    </w:p>
    <w:p w14:paraId="03A99D5C" w14:textId="77777777" w:rsidR="00AA0AE3" w:rsidRDefault="00AA0AE3" w:rsidP="00AA0AE3">
      <w:pPr>
        <w:tabs>
          <w:tab w:val="left" w:pos="1440"/>
        </w:tabs>
        <w:rPr>
          <w:b/>
          <w:sz w:val="24"/>
        </w:rPr>
      </w:pPr>
    </w:p>
    <w:p w14:paraId="1D0671D2" w14:textId="77777777" w:rsidR="00AA0AE3" w:rsidRDefault="00AA0AE3" w:rsidP="00AA0AE3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>Current / Old Business</w:t>
      </w:r>
    </w:p>
    <w:p w14:paraId="1B493CE3" w14:textId="77777777" w:rsidR="00AA0AE3" w:rsidRDefault="00AA0AE3" w:rsidP="00AA0AE3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Zoning Hearing Board memo</w:t>
      </w:r>
    </w:p>
    <w:p w14:paraId="63B1A1C3" w14:textId="77777777" w:rsidR="00AA0AE3" w:rsidRDefault="00AA0AE3" w:rsidP="00AA0AE3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The ZHB memo from John Granger was reviewed</w:t>
      </w:r>
    </w:p>
    <w:p w14:paraId="309792C1" w14:textId="77777777" w:rsidR="00AA0AE3" w:rsidRPr="00B2308C" w:rsidRDefault="00AA0AE3" w:rsidP="00AA0AE3">
      <w:pPr>
        <w:tabs>
          <w:tab w:val="left" w:pos="1440"/>
        </w:tabs>
        <w:rPr>
          <w:b/>
          <w:sz w:val="24"/>
        </w:rPr>
      </w:pPr>
      <w:r w:rsidRPr="00B2308C">
        <w:rPr>
          <w:b/>
          <w:sz w:val="24"/>
        </w:rPr>
        <w:t>Managers Report</w:t>
      </w:r>
    </w:p>
    <w:p w14:paraId="41E5B295" w14:textId="77777777" w:rsidR="00AA0AE3" w:rsidRDefault="00AA0AE3" w:rsidP="00AA0AE3">
      <w:pPr>
        <w:tabs>
          <w:tab w:val="left" w:pos="1440"/>
        </w:tabs>
        <w:rPr>
          <w:sz w:val="24"/>
        </w:rPr>
      </w:pPr>
      <w:r w:rsidRPr="009966F6">
        <w:rPr>
          <w:sz w:val="24"/>
        </w:rPr>
        <w:t>None at this time</w:t>
      </w:r>
    </w:p>
    <w:p w14:paraId="2400C803" w14:textId="77777777" w:rsidR="00AA0AE3" w:rsidRPr="009966F6" w:rsidRDefault="00AA0AE3" w:rsidP="00AA0AE3">
      <w:pPr>
        <w:tabs>
          <w:tab w:val="left" w:pos="1440"/>
        </w:tabs>
        <w:rPr>
          <w:b/>
          <w:sz w:val="24"/>
          <w:szCs w:val="24"/>
        </w:rPr>
      </w:pPr>
      <w:r w:rsidRPr="009966F6">
        <w:rPr>
          <w:b/>
          <w:sz w:val="24"/>
          <w:szCs w:val="24"/>
        </w:rPr>
        <w:t>Subdivisions / Land Development</w:t>
      </w:r>
    </w:p>
    <w:p w14:paraId="4D05D250" w14:textId="77777777" w:rsidR="00AA0AE3" w:rsidRDefault="00AA0AE3" w:rsidP="00AA0AE3">
      <w:pPr>
        <w:tabs>
          <w:tab w:val="left" w:pos="1440"/>
        </w:tabs>
        <w:rPr>
          <w:bCs/>
          <w:sz w:val="24"/>
        </w:rPr>
      </w:pPr>
      <w:r>
        <w:rPr>
          <w:bCs/>
          <w:sz w:val="24"/>
        </w:rPr>
        <w:t>None to discuss</w:t>
      </w:r>
    </w:p>
    <w:p w14:paraId="73621BE1" w14:textId="77777777" w:rsidR="00AA0AE3" w:rsidRDefault="00AA0AE3" w:rsidP="00AA0AE3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Pollinator Pitstop</w:t>
      </w:r>
    </w:p>
    <w:p w14:paraId="15D47842" w14:textId="77777777" w:rsidR="00AA0AE3" w:rsidRDefault="00AA0AE3" w:rsidP="00AA0AE3">
      <w:pPr>
        <w:tabs>
          <w:tab w:val="left" w:pos="1440"/>
        </w:tabs>
        <w:rPr>
          <w:sz w:val="24"/>
        </w:rPr>
      </w:pPr>
      <w:r>
        <w:rPr>
          <w:sz w:val="24"/>
        </w:rPr>
        <w:t>Added a pollinator pitstop garden of aster and goldenrod to the art class terrace area at West Vincent Elementary.  We will next assist them with lasagna garden prep for a pitstop tailored to the school year – spring and fall flowers, berries, seed heads.</w:t>
      </w:r>
    </w:p>
    <w:p w14:paraId="131636A6" w14:textId="77777777" w:rsidR="00AA0AE3" w:rsidRPr="009966F6" w:rsidRDefault="00AA0AE3" w:rsidP="00AA0AE3">
      <w:pPr>
        <w:tabs>
          <w:tab w:val="left" w:pos="1440"/>
        </w:tabs>
        <w:rPr>
          <w:sz w:val="24"/>
        </w:rPr>
      </w:pPr>
      <w:r>
        <w:rPr>
          <w:sz w:val="24"/>
        </w:rPr>
        <w:t>Plans are to add those same fall perennials to the Evans P Park pollinator pitstop garden after expanding the existing garden with the lasagna method.</w:t>
      </w:r>
    </w:p>
    <w:p w14:paraId="563B3A65" w14:textId="77777777" w:rsidR="00AA0AE3" w:rsidRDefault="00AA0AE3" w:rsidP="00AA0AE3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Donna discussed the idea of creating a “Healthy Yard” recognition program for township residents and ideas of what to include were suggested, starting with a survey. Planning would be over the winter.</w:t>
      </w:r>
    </w:p>
    <w:p w14:paraId="393C2875" w14:textId="77777777" w:rsidR="00AA0AE3" w:rsidRDefault="00AA0AE3" w:rsidP="00AA0AE3">
      <w:pPr>
        <w:tabs>
          <w:tab w:val="left" w:pos="1440"/>
        </w:tabs>
        <w:rPr>
          <w:b/>
          <w:sz w:val="24"/>
          <w:szCs w:val="24"/>
        </w:rPr>
      </w:pPr>
      <w:r w:rsidRPr="008760BB">
        <w:rPr>
          <w:b/>
          <w:sz w:val="24"/>
          <w:szCs w:val="24"/>
        </w:rPr>
        <w:t xml:space="preserve">Garden / nature club </w:t>
      </w:r>
    </w:p>
    <w:p w14:paraId="53E8DC55" w14:textId="77777777" w:rsidR="00AA0AE3" w:rsidRDefault="00AA0AE3" w:rsidP="00AA0AE3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Discussion on activities that could be planned – such as winter vine removal at Griffith open space (by apartment) or Weatherstone Open space.</w:t>
      </w:r>
    </w:p>
    <w:p w14:paraId="27597BD4" w14:textId="77777777" w:rsidR="00AA0AE3" w:rsidRPr="008760BB" w:rsidRDefault="00AA0AE3" w:rsidP="00AA0AE3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Vic noted that the area around the trees at Opalanie should be mown prior to winter. Bernie suggested Vic contact manager Granger about scheduling</w:t>
      </w:r>
    </w:p>
    <w:p w14:paraId="2EF02A6A" w14:textId="77777777" w:rsidR="00AA0AE3" w:rsidRDefault="00AA0AE3" w:rsidP="00AA0AE3">
      <w:pPr>
        <w:tabs>
          <w:tab w:val="left" w:pos="1440"/>
        </w:tabs>
        <w:rPr>
          <w:sz w:val="24"/>
        </w:rPr>
      </w:pPr>
    </w:p>
    <w:p w14:paraId="4E97F967" w14:textId="77777777" w:rsidR="00AA0AE3" w:rsidRDefault="00AA0AE3" w:rsidP="00AA0AE3">
      <w:pPr>
        <w:tabs>
          <w:tab w:val="left" w:pos="1440"/>
        </w:tabs>
        <w:rPr>
          <w:sz w:val="24"/>
        </w:rPr>
      </w:pPr>
      <w:r>
        <w:rPr>
          <w:sz w:val="24"/>
        </w:rPr>
        <w:lastRenderedPageBreak/>
        <w:t>Donna reminded the council about registering for the fall SE PA EAC meeting – give names to Donna to pass along to admin who will register and pay for attendees.</w:t>
      </w:r>
    </w:p>
    <w:p w14:paraId="3747B68A" w14:textId="77777777" w:rsidR="00AA0AE3" w:rsidRPr="006145A4" w:rsidRDefault="00AA0AE3" w:rsidP="00AA0AE3">
      <w:pPr>
        <w:rPr>
          <w:bCs/>
          <w:sz w:val="24"/>
        </w:rPr>
      </w:pPr>
    </w:p>
    <w:p w14:paraId="5532A8F8" w14:textId="77777777" w:rsidR="00AA0AE3" w:rsidRPr="0029119B" w:rsidRDefault="00AA0AE3" w:rsidP="00AA0AE3">
      <w:pPr>
        <w:tabs>
          <w:tab w:val="left" w:pos="1440"/>
        </w:tabs>
        <w:rPr>
          <w:bCs/>
          <w:sz w:val="24"/>
        </w:rPr>
      </w:pPr>
    </w:p>
    <w:p w14:paraId="13890DF5" w14:textId="77777777" w:rsidR="00AA0AE3" w:rsidRDefault="00AA0AE3" w:rsidP="00AA0AE3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>Reports</w:t>
      </w:r>
    </w:p>
    <w:p w14:paraId="0BE93E02" w14:textId="77777777" w:rsidR="00AA0AE3" w:rsidRDefault="00AA0AE3" w:rsidP="00AA0AE3">
      <w:pPr>
        <w:tabs>
          <w:tab w:val="left" w:pos="1440"/>
        </w:tabs>
        <w:rPr>
          <w:b/>
          <w:sz w:val="24"/>
          <w:szCs w:val="24"/>
        </w:rPr>
      </w:pPr>
      <w:r w:rsidRPr="008760BB">
        <w:rPr>
          <w:b/>
          <w:sz w:val="24"/>
          <w:szCs w:val="24"/>
        </w:rPr>
        <w:t>Bird Town</w:t>
      </w:r>
    </w:p>
    <w:p w14:paraId="0DFC8994" w14:textId="77777777" w:rsidR="00AA0AE3" w:rsidRDefault="00AA0AE3" w:rsidP="00AA0AE3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Donna stated an updated township resolution in support of Bird Town participation is needed. Kathy Shillen may have the original if there was one.</w:t>
      </w:r>
    </w:p>
    <w:p w14:paraId="2C36A4BF" w14:textId="77777777" w:rsidR="00AA0AE3" w:rsidRDefault="00AA0AE3" w:rsidP="00AA0AE3">
      <w:pPr>
        <w:tabs>
          <w:tab w:val="left" w:pos="1440"/>
        </w:tabs>
        <w:rPr>
          <w:b/>
          <w:sz w:val="24"/>
          <w:szCs w:val="24"/>
        </w:rPr>
      </w:pPr>
      <w:r w:rsidRPr="008760BB">
        <w:rPr>
          <w:b/>
          <w:sz w:val="24"/>
          <w:szCs w:val="24"/>
        </w:rPr>
        <w:t>Ordinance Reviews</w:t>
      </w:r>
    </w:p>
    <w:p w14:paraId="475AECC8" w14:textId="77777777" w:rsidR="00AA0AE3" w:rsidRDefault="00AA0AE3" w:rsidP="00AA0AE3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Sara Shick will follow up with Kate Clark (CC), and consultants Ed Latshaw and Ed Theurkauf about getting markup copies all combine ordinance reviews.</w:t>
      </w:r>
    </w:p>
    <w:p w14:paraId="063A93BE" w14:textId="77777777" w:rsidR="00AA0AE3" w:rsidRPr="008760BB" w:rsidRDefault="00AA0AE3" w:rsidP="00AA0AE3">
      <w:pPr>
        <w:tabs>
          <w:tab w:val="left" w:pos="1440"/>
        </w:tabs>
        <w:rPr>
          <w:b/>
          <w:sz w:val="24"/>
          <w:szCs w:val="24"/>
        </w:rPr>
      </w:pPr>
      <w:r w:rsidRPr="008760BB">
        <w:rPr>
          <w:b/>
          <w:sz w:val="24"/>
          <w:szCs w:val="24"/>
        </w:rPr>
        <w:t>Litter Lifters</w:t>
      </w:r>
    </w:p>
    <w:p w14:paraId="1042A6C2" w14:textId="77777777" w:rsidR="00AA0AE3" w:rsidRDefault="00AA0AE3" w:rsidP="00AA0AE3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Rt 100 cleanup on 11/11 with 6ABC covering. Need volunteers – contact Beth Intoccia</w:t>
      </w:r>
    </w:p>
    <w:p w14:paraId="680425EF" w14:textId="77777777" w:rsidR="00AA0AE3" w:rsidRDefault="00AA0AE3" w:rsidP="00AA0AE3">
      <w:pPr>
        <w:tabs>
          <w:tab w:val="left" w:pos="1440"/>
        </w:tabs>
        <w:rPr>
          <w:b/>
          <w:sz w:val="24"/>
          <w:szCs w:val="24"/>
        </w:rPr>
      </w:pPr>
      <w:r w:rsidRPr="008760BB">
        <w:rPr>
          <w:b/>
          <w:sz w:val="24"/>
          <w:szCs w:val="24"/>
        </w:rPr>
        <w:t>Recycling education</w:t>
      </w:r>
    </w:p>
    <w:p w14:paraId="02302A47" w14:textId="77777777" w:rsidR="00AA0AE3" w:rsidRPr="008760BB" w:rsidRDefault="00AA0AE3" w:rsidP="00AA0AE3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Donna, Beth, Kirk attended an education session with Patty Lynn of CCSWA held at Total recycling in Birdsboro and shared tips on what residents can do.</w:t>
      </w:r>
    </w:p>
    <w:p w14:paraId="0CD2A137" w14:textId="77777777" w:rsidR="00AA0AE3" w:rsidRDefault="00AA0AE3" w:rsidP="00AA0AE3">
      <w:pPr>
        <w:tabs>
          <w:tab w:val="left" w:pos="1440"/>
        </w:tabs>
        <w:rPr>
          <w:b/>
          <w:sz w:val="24"/>
        </w:rPr>
      </w:pPr>
      <w:r>
        <w:rPr>
          <w:b/>
          <w:sz w:val="24"/>
        </w:rPr>
        <w:t>Clean Energy Transition Team (“CETT”)</w:t>
      </w:r>
    </w:p>
    <w:p w14:paraId="077F7009" w14:textId="77777777" w:rsidR="00AA0AE3" w:rsidRDefault="00AA0AE3" w:rsidP="00AA0AE3">
      <w:pPr>
        <w:tabs>
          <w:tab w:val="left" w:pos="1440"/>
        </w:tabs>
        <w:rPr>
          <w:b/>
          <w:sz w:val="24"/>
        </w:rPr>
      </w:pPr>
      <w:r>
        <w:rPr>
          <w:sz w:val="24"/>
        </w:rPr>
        <w:t>Vic reported on a recent meeting of CETT that reviewed the first stakeholder meeting</w:t>
      </w:r>
    </w:p>
    <w:p w14:paraId="3EF9C474" w14:textId="77777777" w:rsidR="00AA0AE3" w:rsidRDefault="00AA0AE3" w:rsidP="00AA0AE3">
      <w:pPr>
        <w:rPr>
          <w:bCs/>
          <w:sz w:val="24"/>
        </w:rPr>
      </w:pPr>
      <w:r>
        <w:rPr>
          <w:b/>
          <w:sz w:val="24"/>
        </w:rPr>
        <w:t>Stream Naming Project</w:t>
      </w:r>
      <w:r w:rsidRPr="00B81E17">
        <w:rPr>
          <w:bCs/>
          <w:sz w:val="24"/>
        </w:rPr>
        <w:t xml:space="preserve"> </w:t>
      </w:r>
    </w:p>
    <w:p w14:paraId="0EF273C2" w14:textId="77777777" w:rsidR="00AA0AE3" w:rsidRPr="00157CAE" w:rsidRDefault="00AA0AE3" w:rsidP="00AA0AE3">
      <w:pPr>
        <w:tabs>
          <w:tab w:val="left" w:pos="1440"/>
        </w:tabs>
        <w:rPr>
          <w:bCs/>
          <w:sz w:val="24"/>
        </w:rPr>
      </w:pPr>
      <w:r>
        <w:rPr>
          <w:bCs/>
          <w:sz w:val="24"/>
        </w:rPr>
        <w:t xml:space="preserve">Vic Laubach met with East Nantmeal EAC representatives as they are also pursuing stream naming. </w:t>
      </w:r>
    </w:p>
    <w:p w14:paraId="064F8F5B" w14:textId="77777777" w:rsidR="00AA0AE3" w:rsidRDefault="00AA0AE3" w:rsidP="00AA0AE3">
      <w:pPr>
        <w:tabs>
          <w:tab w:val="left" w:pos="1440"/>
        </w:tabs>
        <w:rPr>
          <w:b/>
          <w:sz w:val="24"/>
        </w:rPr>
      </w:pPr>
      <w:r>
        <w:rPr>
          <w:b/>
          <w:sz w:val="24"/>
        </w:rPr>
        <w:t>Board of Supervisors</w:t>
      </w:r>
    </w:p>
    <w:p w14:paraId="353B3A2D" w14:textId="77777777" w:rsidR="00AA0AE3" w:rsidRPr="00157CAE" w:rsidRDefault="00AA0AE3" w:rsidP="00AA0AE3">
      <w:pPr>
        <w:tabs>
          <w:tab w:val="left" w:pos="1440"/>
        </w:tabs>
        <w:rPr>
          <w:sz w:val="24"/>
        </w:rPr>
      </w:pPr>
      <w:r w:rsidRPr="00157CAE">
        <w:rPr>
          <w:sz w:val="24"/>
        </w:rPr>
        <w:t>No new business at this time</w:t>
      </w:r>
    </w:p>
    <w:p w14:paraId="3C3398F4" w14:textId="77777777" w:rsidR="00AA0AE3" w:rsidRDefault="00AA0AE3" w:rsidP="00AA0AE3">
      <w:pPr>
        <w:tabs>
          <w:tab w:val="left" w:pos="1440"/>
        </w:tabs>
        <w:rPr>
          <w:b/>
          <w:sz w:val="24"/>
        </w:rPr>
      </w:pPr>
      <w:r>
        <w:rPr>
          <w:b/>
          <w:sz w:val="24"/>
        </w:rPr>
        <w:t>Phoenixville Regional</w:t>
      </w:r>
    </w:p>
    <w:p w14:paraId="227FA2DB" w14:textId="77777777" w:rsidR="00AA0AE3" w:rsidRPr="00515970" w:rsidRDefault="00AA0AE3" w:rsidP="00AA0AE3">
      <w:pPr>
        <w:tabs>
          <w:tab w:val="left" w:pos="1440"/>
        </w:tabs>
        <w:rPr>
          <w:bCs/>
          <w:sz w:val="24"/>
        </w:rPr>
      </w:pPr>
      <w:r w:rsidRPr="00157CAE">
        <w:rPr>
          <w:sz w:val="24"/>
        </w:rPr>
        <w:t>The forestry ordinance updates were well received by PRPC and were recommended for adoption by other municipalities</w:t>
      </w:r>
      <w:r>
        <w:rPr>
          <w:bCs/>
          <w:sz w:val="24"/>
        </w:rPr>
        <w:t>.</w:t>
      </w:r>
    </w:p>
    <w:p w14:paraId="159779B6" w14:textId="77777777" w:rsidR="00AA0AE3" w:rsidRDefault="00AA0AE3" w:rsidP="00AA0AE3">
      <w:pPr>
        <w:tabs>
          <w:tab w:val="left" w:pos="1440"/>
        </w:tabs>
        <w:rPr>
          <w:b/>
          <w:sz w:val="28"/>
          <w:szCs w:val="28"/>
        </w:rPr>
      </w:pPr>
      <w:r w:rsidRPr="00157CAE">
        <w:rPr>
          <w:b/>
          <w:sz w:val="28"/>
          <w:szCs w:val="28"/>
        </w:rPr>
        <w:t>New Business</w:t>
      </w:r>
    </w:p>
    <w:p w14:paraId="6F24FFE6" w14:textId="77777777" w:rsidR="00AA0AE3" w:rsidRPr="00157CAE" w:rsidRDefault="00AA0AE3" w:rsidP="00AA0AE3">
      <w:pPr>
        <w:tabs>
          <w:tab w:val="left" w:pos="1440"/>
        </w:tabs>
        <w:rPr>
          <w:sz w:val="24"/>
          <w:szCs w:val="24"/>
        </w:rPr>
      </w:pPr>
      <w:r w:rsidRPr="00157CAE">
        <w:rPr>
          <w:sz w:val="24"/>
          <w:szCs w:val="24"/>
        </w:rPr>
        <w:t>Wayne would like more information on private roads especially in regards to stormwater issues</w:t>
      </w:r>
      <w:r>
        <w:rPr>
          <w:sz w:val="24"/>
          <w:szCs w:val="24"/>
        </w:rPr>
        <w:t>.</w:t>
      </w:r>
    </w:p>
    <w:p w14:paraId="797A1103" w14:textId="77777777" w:rsidR="00AA0AE3" w:rsidRDefault="00AA0AE3" w:rsidP="00AA0AE3">
      <w:pPr>
        <w:tabs>
          <w:tab w:val="left" w:pos="1440"/>
        </w:tabs>
        <w:rPr>
          <w:b/>
          <w:sz w:val="28"/>
        </w:rPr>
      </w:pPr>
    </w:p>
    <w:p w14:paraId="5AEBA709" w14:textId="77777777" w:rsidR="00AA0AE3" w:rsidRPr="008E0B75" w:rsidRDefault="00AA0AE3" w:rsidP="00AA0AE3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>Adjournment</w:t>
      </w:r>
    </w:p>
    <w:p w14:paraId="1D73E35B" w14:textId="77777777" w:rsidR="00AA0AE3" w:rsidRPr="00E31743" w:rsidRDefault="00AA0AE3" w:rsidP="00AA0AE3">
      <w:pPr>
        <w:tabs>
          <w:tab w:val="left" w:pos="1440"/>
        </w:tabs>
        <w:rPr>
          <w:b/>
          <w:i/>
          <w:sz w:val="24"/>
        </w:rPr>
      </w:pPr>
      <w:r w:rsidRPr="00E31743">
        <w:rPr>
          <w:b/>
          <w:i/>
          <w:sz w:val="24"/>
        </w:rPr>
        <w:t>1</w:t>
      </w:r>
      <w:r w:rsidRPr="00E31743">
        <w:rPr>
          <w:b/>
          <w:i/>
          <w:sz w:val="24"/>
          <w:vertAlign w:val="superscript"/>
        </w:rPr>
        <w:t>st</w:t>
      </w:r>
      <w:r>
        <w:rPr>
          <w:b/>
          <w:i/>
          <w:sz w:val="24"/>
        </w:rPr>
        <w:t>:  Vicki Laubach</w:t>
      </w:r>
      <w:r>
        <w:rPr>
          <w:b/>
          <w:i/>
          <w:sz w:val="24"/>
        </w:rPr>
        <w:tab/>
        <w:t xml:space="preserve"> </w:t>
      </w:r>
      <w:r>
        <w:rPr>
          <w:b/>
          <w:i/>
          <w:sz w:val="24"/>
        </w:rPr>
        <w:tab/>
      </w:r>
      <w:r w:rsidRPr="00E31743">
        <w:rPr>
          <w:b/>
          <w:i/>
          <w:sz w:val="24"/>
        </w:rPr>
        <w:tab/>
        <w:t>2</w:t>
      </w:r>
      <w:r w:rsidRPr="00DC4DB6">
        <w:rPr>
          <w:b/>
          <w:i/>
          <w:sz w:val="24"/>
        </w:rPr>
        <w:t>nd</w:t>
      </w:r>
      <w:r>
        <w:rPr>
          <w:b/>
          <w:i/>
          <w:sz w:val="24"/>
        </w:rPr>
        <w:t xml:space="preserve">: Carys Egan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E31743">
        <w:rPr>
          <w:b/>
          <w:i/>
          <w:sz w:val="24"/>
        </w:rPr>
        <w:t>ALL APPROVED</w:t>
      </w:r>
    </w:p>
    <w:p w14:paraId="01E5E0CC" w14:textId="77777777" w:rsidR="00AA0AE3" w:rsidRDefault="00AA0AE3" w:rsidP="00AA0AE3">
      <w:pPr>
        <w:tabs>
          <w:tab w:val="left" w:pos="1440"/>
        </w:tabs>
        <w:rPr>
          <w:b/>
          <w:i/>
          <w:sz w:val="24"/>
        </w:rPr>
      </w:pPr>
    </w:p>
    <w:p w14:paraId="6AED9134" w14:textId="77777777" w:rsidR="00AA0AE3" w:rsidRDefault="00AA0AE3" w:rsidP="00AA0AE3">
      <w:pPr>
        <w:tabs>
          <w:tab w:val="left" w:pos="1440"/>
        </w:tabs>
      </w:pPr>
      <w:r>
        <w:rPr>
          <w:sz w:val="24"/>
        </w:rPr>
        <w:t xml:space="preserve">The meeting was adjourned at 8:15pm </w:t>
      </w:r>
    </w:p>
    <w:p w14:paraId="01AF495C" w14:textId="59515A7D" w:rsidR="008D3516" w:rsidRPr="008D3516" w:rsidRDefault="008D3516" w:rsidP="008D3516">
      <w:pPr>
        <w:tabs>
          <w:tab w:val="left" w:pos="1848"/>
        </w:tabs>
        <w:rPr>
          <w:rFonts w:ascii="Times New Roman" w:hAnsi="Times New Roman" w:cs="Times New Roman"/>
          <w:sz w:val="24"/>
          <w:szCs w:val="24"/>
        </w:rPr>
      </w:pPr>
    </w:p>
    <w:sectPr w:rsidR="008D3516" w:rsidRPr="008D3516" w:rsidSect="0078528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0" w:footer="1008" w:gutter="0"/>
      <w:pgBorders w:offsetFrom="page">
        <w:top w:val="double" w:sz="4" w:space="24" w:color="948A54" w:themeColor="background2" w:themeShade="80"/>
        <w:left w:val="double" w:sz="4" w:space="24" w:color="948A54" w:themeColor="background2" w:themeShade="80"/>
        <w:bottom w:val="double" w:sz="4" w:space="24" w:color="948A54" w:themeColor="background2" w:themeShade="80"/>
        <w:right w:val="double" w:sz="4" w:space="24" w:color="948A54" w:themeColor="background2" w:themeShade="80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8C15" w14:textId="77777777" w:rsidR="00EA2F78" w:rsidRDefault="00EA2F78" w:rsidP="007311E7">
      <w:r>
        <w:separator/>
      </w:r>
    </w:p>
  </w:endnote>
  <w:endnote w:type="continuationSeparator" w:id="0">
    <w:p w14:paraId="7F4C66C7" w14:textId="77777777" w:rsidR="00EA2F78" w:rsidRDefault="00EA2F78" w:rsidP="0073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F9B4" w14:textId="77777777" w:rsidR="00785289" w:rsidRDefault="00785289" w:rsidP="00785289">
    <w:pPr>
      <w:tabs>
        <w:tab w:val="left" w:pos="6480"/>
      </w:tabs>
      <w:rPr>
        <w:b/>
        <w:bCs/>
        <w:noProof/>
        <w:color w:val="1F497D" w:themeColor="text2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069BD98D" wp14:editId="112C362F">
          <wp:simplePos x="0" y="0"/>
          <wp:positionH relativeFrom="margin">
            <wp:posOffset>-160020</wp:posOffset>
          </wp:positionH>
          <wp:positionV relativeFrom="bottomMargin">
            <wp:posOffset>2843</wp:posOffset>
          </wp:positionV>
          <wp:extent cx="658495" cy="624840"/>
          <wp:effectExtent l="0" t="0" r="8255" b="381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49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4AF7">
      <w:rPr>
        <w:b/>
        <w:bCs/>
        <w:noProof/>
        <w:color w:val="1F497D" w:themeColor="text2"/>
      </w:rPr>
      <w:t xml:space="preserve"> </w:t>
    </w:r>
  </w:p>
  <w:p w14:paraId="734CC614" w14:textId="77777777" w:rsidR="008D3516" w:rsidRDefault="008D3516" w:rsidP="008D3516">
    <w:pPr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t xml:space="preserve">West Vincent Township </w:t>
    </w:r>
  </w:p>
  <w:p w14:paraId="6357E693" w14:textId="77777777" w:rsidR="008D3516" w:rsidRPr="00785289" w:rsidRDefault="008D3516" w:rsidP="008D3516">
    <w:pPr>
      <w:rPr>
        <w:b/>
        <w:bCs/>
        <w:noProof/>
        <w:color w:val="1F497D" w:themeColor="text2"/>
      </w:rPr>
    </w:pPr>
    <w:r w:rsidRPr="00785289">
      <w:rPr>
        <w:b/>
        <w:bCs/>
        <w:noProof/>
        <w:color w:val="1F497D" w:themeColor="text2"/>
      </w:rPr>
      <w:t>Environmental Advisory</w:t>
    </w:r>
    <w:r>
      <w:rPr>
        <w:b/>
        <w:bCs/>
        <w:noProof/>
        <w:color w:val="1F497D" w:themeColor="text2"/>
      </w:rPr>
      <w:t xml:space="preserve"> </w:t>
    </w:r>
    <w:r w:rsidRPr="00785289">
      <w:rPr>
        <w:b/>
        <w:bCs/>
        <w:noProof/>
        <w:color w:val="1F497D" w:themeColor="text2"/>
      </w:rPr>
      <w:t xml:space="preserve">Council </w:t>
    </w:r>
  </w:p>
  <w:p w14:paraId="1F55A57C" w14:textId="7011BB56" w:rsidR="004B0902" w:rsidRPr="00ED446C" w:rsidRDefault="00785289" w:rsidP="00785289">
    <w:pPr>
      <w:tabs>
        <w:tab w:val="left" w:pos="6480"/>
      </w:tabs>
      <w:rPr>
        <w:b/>
        <w:bCs/>
        <w:color w:val="1F497D" w:themeColor="text2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0A00ED" w:rsidRPr="00ED446C">
      <w:rPr>
        <w:b/>
        <w:bCs/>
        <w:color w:val="1F497D" w:themeColor="text2"/>
      </w:rPr>
      <w:fldChar w:fldCharType="begin"/>
    </w:r>
    <w:r w:rsidR="000A00ED" w:rsidRPr="00ED446C">
      <w:rPr>
        <w:b/>
        <w:bCs/>
        <w:color w:val="1F497D" w:themeColor="text2"/>
      </w:rPr>
      <w:instrText xml:space="preserve"> PAGE   \* MERGEFORMAT </w:instrText>
    </w:r>
    <w:r w:rsidR="000A00ED" w:rsidRPr="00ED446C">
      <w:rPr>
        <w:b/>
        <w:bCs/>
        <w:color w:val="1F497D" w:themeColor="text2"/>
      </w:rPr>
      <w:fldChar w:fldCharType="separate"/>
    </w:r>
    <w:r w:rsidR="000A00ED" w:rsidRPr="00ED446C">
      <w:rPr>
        <w:b/>
        <w:bCs/>
        <w:noProof/>
        <w:color w:val="1F497D" w:themeColor="text2"/>
      </w:rPr>
      <w:t>2</w:t>
    </w:r>
    <w:r w:rsidR="000A00ED" w:rsidRPr="00ED446C">
      <w:rPr>
        <w:b/>
        <w:bCs/>
        <w:color w:val="1F497D" w:themeColor="text2"/>
      </w:rPr>
      <w:fldChar w:fldCharType="end"/>
    </w:r>
    <w:r w:rsidR="000A00ED" w:rsidRPr="00ED446C">
      <w:rPr>
        <w:b/>
        <w:bCs/>
        <w:color w:val="1F497D" w:themeColor="text2"/>
      </w:rPr>
      <w:t xml:space="preserve"> Page</w:t>
    </w:r>
    <w:r w:rsidR="00ED446C" w:rsidRPr="00ED446C">
      <w:rPr>
        <w:b/>
        <w:bCs/>
        <w:color w:val="1F497D" w:themeColor="text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D20D" w14:textId="46BF351D" w:rsidR="004072DC" w:rsidRDefault="00785289" w:rsidP="00785289">
    <w:pPr>
      <w:rPr>
        <w:b/>
        <w:bCs/>
        <w:noProof/>
        <w:color w:val="1F497D" w:themeColor="text2"/>
      </w:rPr>
    </w:pPr>
    <w:r w:rsidRPr="00785289">
      <w:rPr>
        <w:b/>
        <w:bCs/>
        <w:noProof/>
        <w:color w:val="1F497D" w:themeColor="text2"/>
      </w:rPr>
      <w:t xml:space="preserve">         </w:t>
    </w:r>
  </w:p>
  <w:p w14:paraId="571226FE" w14:textId="432AF67D" w:rsidR="00ED446C" w:rsidRPr="00621848" w:rsidRDefault="009500AB" w:rsidP="00ED446C">
    <w:pPr>
      <w:rPr>
        <w:b/>
        <w:bCs/>
        <w:noProof/>
        <w:color w:val="1F497D" w:themeColor="text2"/>
      </w:rPr>
    </w:pPr>
    <w:r>
      <w:rPr>
        <w:noProof/>
      </w:rPr>
      <w:drawing>
        <wp:anchor distT="0" distB="0" distL="114300" distR="114300" simplePos="0" relativeHeight="251686912" behindDoc="0" locked="1" layoutInCell="1" allowOverlap="1" wp14:anchorId="623EFF63" wp14:editId="30EAABF6">
          <wp:simplePos x="0" y="0"/>
          <wp:positionH relativeFrom="margin">
            <wp:posOffset>68580</wp:posOffset>
          </wp:positionH>
          <wp:positionV relativeFrom="page">
            <wp:posOffset>8946515</wp:posOffset>
          </wp:positionV>
          <wp:extent cx="1120140" cy="669290"/>
          <wp:effectExtent l="0" t="0" r="3810" b="0"/>
          <wp:wrapTopAndBottom/>
          <wp:docPr id="4" name="Picture 4" descr="Melissa SSD:Users:melissa:Desktop:wv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lissa SSD:Users:melissa:Desktop:wv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46C" w:rsidRPr="00450CCE">
      <w:rPr>
        <w:b/>
        <w:bCs/>
        <w:noProof/>
        <w:color w:val="1F497D" w:themeColor="text2"/>
      </w:rPr>
      <w:drawing>
        <wp:anchor distT="0" distB="0" distL="114300" distR="114300" simplePos="0" relativeHeight="251672576" behindDoc="0" locked="1" layoutInCell="1" allowOverlap="1" wp14:anchorId="6E6EBFAD" wp14:editId="7A6357A2">
          <wp:simplePos x="0" y="0"/>
          <wp:positionH relativeFrom="page">
            <wp:posOffset>3514090</wp:posOffset>
          </wp:positionH>
          <wp:positionV relativeFrom="bottomMargin">
            <wp:posOffset>480060</wp:posOffset>
          </wp:positionV>
          <wp:extent cx="3949065" cy="601980"/>
          <wp:effectExtent l="0" t="0" r="0" b="7620"/>
          <wp:wrapSquare wrapText="bothSides"/>
          <wp:docPr id="17" name="Picture 17" descr="Melissa SSD:Users:melissa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lissa SSD:Users:melissa:Desktop: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3CE9" w14:textId="77777777" w:rsidR="00EA2F78" w:rsidRDefault="00EA2F78" w:rsidP="007311E7">
      <w:r>
        <w:separator/>
      </w:r>
    </w:p>
  </w:footnote>
  <w:footnote w:type="continuationSeparator" w:id="0">
    <w:p w14:paraId="22B364EE" w14:textId="77777777" w:rsidR="00EA2F78" w:rsidRDefault="00EA2F78" w:rsidP="0073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2061" w14:textId="63E72D83" w:rsidR="008D35A8" w:rsidRDefault="008D35A8">
    <w:pPr>
      <w:pStyle w:val="Header"/>
    </w:pPr>
  </w:p>
  <w:p w14:paraId="2C6A2AFE" w14:textId="77777777" w:rsidR="008D35A8" w:rsidRDefault="008D35A8" w:rsidP="008D35A8">
    <w:pPr>
      <w:rPr>
        <w:b/>
        <w:bCs/>
        <w:noProof/>
        <w:color w:val="1F497D" w:themeColor="text2"/>
      </w:rPr>
    </w:pPr>
  </w:p>
  <w:p w14:paraId="0000248D" w14:textId="1CB2B168" w:rsidR="008D35A8" w:rsidRDefault="008D35A8" w:rsidP="008D35A8">
    <w:pPr>
      <w:rPr>
        <w:b/>
        <w:bCs/>
        <w:noProof/>
        <w:color w:val="1F497D" w:themeColor="text2"/>
      </w:rPr>
    </w:pPr>
  </w:p>
  <w:p w14:paraId="2086D345" w14:textId="77777777" w:rsidR="008D35A8" w:rsidRDefault="008D35A8" w:rsidP="008D35A8">
    <w:pPr>
      <w:ind w:left="5760"/>
      <w:rPr>
        <w:b/>
        <w:bCs/>
        <w:noProof/>
        <w:color w:val="1F497D" w:themeColor="text2"/>
      </w:rPr>
    </w:pPr>
  </w:p>
  <w:p w14:paraId="63702979" w14:textId="66CE2E9B" w:rsidR="008D35A8" w:rsidRDefault="008D35A8" w:rsidP="008D35A8">
    <w:pPr>
      <w:tabs>
        <w:tab w:val="left" w:pos="6480"/>
      </w:tabs>
      <w:ind w:left="6300" w:hanging="540"/>
      <w:rPr>
        <w:noProof/>
      </w:rPr>
    </w:pPr>
  </w:p>
  <w:p w14:paraId="60F3ED62" w14:textId="77777777" w:rsidR="008D35A8" w:rsidRDefault="008D35A8" w:rsidP="008D35A8">
    <w:pPr>
      <w:tabs>
        <w:tab w:val="left" w:pos="6480"/>
      </w:tabs>
      <w:ind w:left="6300" w:hanging="540"/>
      <w:rPr>
        <w:noProof/>
      </w:rPr>
    </w:pPr>
  </w:p>
  <w:p w14:paraId="2A439CB1" w14:textId="1FFAA3E7" w:rsidR="00FA6A4F" w:rsidRDefault="00FA6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9788" w14:textId="77777777" w:rsidR="00794B4D" w:rsidRDefault="00794B4D" w:rsidP="00794B4D">
    <w:pPr>
      <w:rPr>
        <w:b/>
        <w:bCs/>
        <w:noProof/>
        <w:color w:val="1F497D" w:themeColor="text2"/>
      </w:rPr>
    </w:pPr>
  </w:p>
  <w:p w14:paraId="4210AC62" w14:textId="1B3FAF5B" w:rsidR="00794B4D" w:rsidRDefault="00794B4D" w:rsidP="00794B4D">
    <w:pPr>
      <w:rPr>
        <w:b/>
        <w:bCs/>
        <w:noProof/>
        <w:color w:val="1F497D" w:themeColor="text2"/>
      </w:rPr>
    </w:pPr>
  </w:p>
  <w:p w14:paraId="0DE08235" w14:textId="7536F239" w:rsidR="00794B4D" w:rsidRDefault="009500AB" w:rsidP="00794B4D">
    <w:pPr>
      <w:rPr>
        <w:b/>
        <w:bCs/>
        <w:noProof/>
        <w:color w:val="1F497D" w:themeColor="text2"/>
      </w:rPr>
    </w:pPr>
    <w:r>
      <w:rPr>
        <w:noProof/>
      </w:rPr>
      <w:drawing>
        <wp:anchor distT="0" distB="0" distL="114300" distR="114300" simplePos="0" relativeHeight="251684864" behindDoc="1" locked="0" layoutInCell="1" allowOverlap="1" wp14:anchorId="363B7914" wp14:editId="24F12FCF">
          <wp:simplePos x="0" y="0"/>
          <wp:positionH relativeFrom="margin">
            <wp:posOffset>-121920</wp:posOffset>
          </wp:positionH>
          <wp:positionV relativeFrom="topMargin">
            <wp:posOffset>426720</wp:posOffset>
          </wp:positionV>
          <wp:extent cx="770890" cy="7315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D03724" w14:textId="77777777" w:rsidR="00794B4D" w:rsidRDefault="00794B4D" w:rsidP="00794B4D">
    <w:pPr>
      <w:rPr>
        <w:b/>
        <w:bCs/>
        <w:noProof/>
        <w:color w:val="1F497D" w:themeColor="text2"/>
      </w:rPr>
    </w:pPr>
  </w:p>
  <w:p w14:paraId="4A7B09E8" w14:textId="271E0054" w:rsidR="009500AB" w:rsidRDefault="009500AB" w:rsidP="00794B4D">
    <w:pPr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t xml:space="preserve">West Vincent Township </w:t>
    </w:r>
  </w:p>
  <w:p w14:paraId="42D8C40B" w14:textId="57F76F70" w:rsidR="00794B4D" w:rsidRPr="00785289" w:rsidRDefault="00794B4D" w:rsidP="00794B4D">
    <w:pPr>
      <w:rPr>
        <w:b/>
        <w:bCs/>
        <w:noProof/>
        <w:color w:val="1F497D" w:themeColor="text2"/>
      </w:rPr>
    </w:pPr>
    <w:r w:rsidRPr="00785289">
      <w:rPr>
        <w:b/>
        <w:bCs/>
        <w:noProof/>
        <w:color w:val="1F497D" w:themeColor="text2"/>
      </w:rPr>
      <w:t>Environmental Advisory</w:t>
    </w:r>
    <w:r>
      <w:rPr>
        <w:b/>
        <w:bCs/>
        <w:noProof/>
        <w:color w:val="1F497D" w:themeColor="text2"/>
      </w:rPr>
      <w:t xml:space="preserve"> </w:t>
    </w:r>
    <w:r w:rsidRPr="00785289">
      <w:rPr>
        <w:b/>
        <w:bCs/>
        <w:noProof/>
        <w:color w:val="1F497D" w:themeColor="text2"/>
      </w:rPr>
      <w:t xml:space="preserve">Council </w:t>
    </w:r>
  </w:p>
  <w:p w14:paraId="18C9BFCB" w14:textId="44022DD5" w:rsidR="00427FDE" w:rsidRPr="00427FDE" w:rsidRDefault="00427FDE" w:rsidP="00794B4D">
    <w:pPr>
      <w:tabs>
        <w:tab w:val="left" w:pos="6480"/>
      </w:tabs>
      <w:rPr>
        <w:b/>
        <w:bCs/>
        <w:noProof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71F"/>
    <w:multiLevelType w:val="hybridMultilevel"/>
    <w:tmpl w:val="CA9A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3837"/>
    <w:multiLevelType w:val="hybridMultilevel"/>
    <w:tmpl w:val="1478BD74"/>
    <w:lvl w:ilvl="0" w:tplc="7876C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7A9"/>
    <w:multiLevelType w:val="hybridMultilevel"/>
    <w:tmpl w:val="8A60E4E6"/>
    <w:lvl w:ilvl="0" w:tplc="10A4C69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151D"/>
    <w:multiLevelType w:val="hybridMultilevel"/>
    <w:tmpl w:val="39B2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4C88"/>
    <w:multiLevelType w:val="hybridMultilevel"/>
    <w:tmpl w:val="6E72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84242"/>
    <w:multiLevelType w:val="hybridMultilevel"/>
    <w:tmpl w:val="52EE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7E28"/>
    <w:multiLevelType w:val="hybridMultilevel"/>
    <w:tmpl w:val="518E22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9F2769"/>
    <w:multiLevelType w:val="hybridMultilevel"/>
    <w:tmpl w:val="0F582022"/>
    <w:lvl w:ilvl="0" w:tplc="9B4E86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C2663"/>
    <w:multiLevelType w:val="hybridMultilevel"/>
    <w:tmpl w:val="C166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0006F"/>
    <w:multiLevelType w:val="hybridMultilevel"/>
    <w:tmpl w:val="8C6A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23F6B"/>
    <w:multiLevelType w:val="hybridMultilevel"/>
    <w:tmpl w:val="E176153C"/>
    <w:lvl w:ilvl="0" w:tplc="F698D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82DB5"/>
    <w:multiLevelType w:val="hybridMultilevel"/>
    <w:tmpl w:val="590454A8"/>
    <w:lvl w:ilvl="0" w:tplc="9A10C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67D6E"/>
    <w:multiLevelType w:val="hybridMultilevel"/>
    <w:tmpl w:val="54A0DB20"/>
    <w:lvl w:ilvl="0" w:tplc="7876C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679F113D"/>
    <w:multiLevelType w:val="hybridMultilevel"/>
    <w:tmpl w:val="2E64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91C34"/>
    <w:multiLevelType w:val="hybridMultilevel"/>
    <w:tmpl w:val="372E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F603E"/>
    <w:multiLevelType w:val="hybridMultilevel"/>
    <w:tmpl w:val="F2D453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29A4C6F"/>
    <w:multiLevelType w:val="hybridMultilevel"/>
    <w:tmpl w:val="3AD2E5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C1774"/>
    <w:multiLevelType w:val="hybridMultilevel"/>
    <w:tmpl w:val="661A86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66346"/>
    <w:multiLevelType w:val="hybridMultilevel"/>
    <w:tmpl w:val="8BAA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2097E"/>
    <w:multiLevelType w:val="hybridMultilevel"/>
    <w:tmpl w:val="AD50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91903">
    <w:abstractNumId w:val="17"/>
  </w:num>
  <w:num w:numId="2" w16cid:durableId="2061050868">
    <w:abstractNumId w:val="10"/>
  </w:num>
  <w:num w:numId="3" w16cid:durableId="1655796643">
    <w:abstractNumId w:val="16"/>
  </w:num>
  <w:num w:numId="4" w16cid:durableId="253975992">
    <w:abstractNumId w:val="15"/>
  </w:num>
  <w:num w:numId="5" w16cid:durableId="71701609">
    <w:abstractNumId w:val="8"/>
  </w:num>
  <w:num w:numId="6" w16cid:durableId="931276499">
    <w:abstractNumId w:val="18"/>
  </w:num>
  <w:num w:numId="7" w16cid:durableId="2135129730">
    <w:abstractNumId w:val="0"/>
  </w:num>
  <w:num w:numId="8" w16cid:durableId="1543135924">
    <w:abstractNumId w:val="6"/>
  </w:num>
  <w:num w:numId="9" w16cid:durableId="1331643926">
    <w:abstractNumId w:val="7"/>
  </w:num>
  <w:num w:numId="10" w16cid:durableId="169877708">
    <w:abstractNumId w:val="2"/>
  </w:num>
  <w:num w:numId="11" w16cid:durableId="1392537039">
    <w:abstractNumId w:val="1"/>
  </w:num>
  <w:num w:numId="12" w16cid:durableId="1170019560">
    <w:abstractNumId w:val="12"/>
  </w:num>
  <w:num w:numId="13" w16cid:durableId="24260241">
    <w:abstractNumId w:val="9"/>
  </w:num>
  <w:num w:numId="14" w16cid:durableId="1900550033">
    <w:abstractNumId w:val="5"/>
  </w:num>
  <w:num w:numId="15" w16cid:durableId="1263420868">
    <w:abstractNumId w:val="4"/>
  </w:num>
  <w:num w:numId="16" w16cid:durableId="165413041">
    <w:abstractNumId w:val="19"/>
  </w:num>
  <w:num w:numId="17" w16cid:durableId="7685151">
    <w:abstractNumId w:val="14"/>
  </w:num>
  <w:num w:numId="18" w16cid:durableId="1406610956">
    <w:abstractNumId w:val="3"/>
  </w:num>
  <w:num w:numId="19" w16cid:durableId="1546529741">
    <w:abstractNumId w:val="20"/>
  </w:num>
  <w:num w:numId="20" w16cid:durableId="200942984">
    <w:abstractNumId w:val="11"/>
  </w:num>
  <w:num w:numId="21" w16cid:durableId="5210885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E7"/>
    <w:rsid w:val="000065CE"/>
    <w:rsid w:val="00021A19"/>
    <w:rsid w:val="000277DD"/>
    <w:rsid w:val="00027FEE"/>
    <w:rsid w:val="000375E4"/>
    <w:rsid w:val="00062D2D"/>
    <w:rsid w:val="000A00ED"/>
    <w:rsid w:val="000C02AC"/>
    <w:rsid w:val="000C0822"/>
    <w:rsid w:val="001009FA"/>
    <w:rsid w:val="00121236"/>
    <w:rsid w:val="001301A1"/>
    <w:rsid w:val="001411B2"/>
    <w:rsid w:val="00141D09"/>
    <w:rsid w:val="00152368"/>
    <w:rsid w:val="00157CF6"/>
    <w:rsid w:val="00173630"/>
    <w:rsid w:val="001837FA"/>
    <w:rsid w:val="0019227B"/>
    <w:rsid w:val="001B07DD"/>
    <w:rsid w:val="001D4F31"/>
    <w:rsid w:val="001F2889"/>
    <w:rsid w:val="00216E3B"/>
    <w:rsid w:val="00246F34"/>
    <w:rsid w:val="002653EC"/>
    <w:rsid w:val="00297E69"/>
    <w:rsid w:val="002A5215"/>
    <w:rsid w:val="002E4BCE"/>
    <w:rsid w:val="0030042F"/>
    <w:rsid w:val="00301529"/>
    <w:rsid w:val="00340AD5"/>
    <w:rsid w:val="003545B8"/>
    <w:rsid w:val="003550B0"/>
    <w:rsid w:val="003B6ECB"/>
    <w:rsid w:val="003C057C"/>
    <w:rsid w:val="004072DC"/>
    <w:rsid w:val="00415112"/>
    <w:rsid w:val="00423048"/>
    <w:rsid w:val="00423864"/>
    <w:rsid w:val="00424927"/>
    <w:rsid w:val="00427FDE"/>
    <w:rsid w:val="004346BD"/>
    <w:rsid w:val="00442375"/>
    <w:rsid w:val="00450CCE"/>
    <w:rsid w:val="00495F9E"/>
    <w:rsid w:val="004961FA"/>
    <w:rsid w:val="004B0902"/>
    <w:rsid w:val="004B0A44"/>
    <w:rsid w:val="004B2AD0"/>
    <w:rsid w:val="004B5E6E"/>
    <w:rsid w:val="004C7FE4"/>
    <w:rsid w:val="005650A2"/>
    <w:rsid w:val="00567EB4"/>
    <w:rsid w:val="00581943"/>
    <w:rsid w:val="005875D4"/>
    <w:rsid w:val="005905AF"/>
    <w:rsid w:val="005913F8"/>
    <w:rsid w:val="005A08A3"/>
    <w:rsid w:val="005A1044"/>
    <w:rsid w:val="005B1542"/>
    <w:rsid w:val="005B51EE"/>
    <w:rsid w:val="005C14F4"/>
    <w:rsid w:val="005D6E34"/>
    <w:rsid w:val="005E63A0"/>
    <w:rsid w:val="00621848"/>
    <w:rsid w:val="00634DE2"/>
    <w:rsid w:val="0063713B"/>
    <w:rsid w:val="00645CF7"/>
    <w:rsid w:val="006B1393"/>
    <w:rsid w:val="006B13FD"/>
    <w:rsid w:val="006B4C10"/>
    <w:rsid w:val="006F24EA"/>
    <w:rsid w:val="00714868"/>
    <w:rsid w:val="007311E7"/>
    <w:rsid w:val="00747981"/>
    <w:rsid w:val="00751BC5"/>
    <w:rsid w:val="0078385E"/>
    <w:rsid w:val="00785289"/>
    <w:rsid w:val="00792065"/>
    <w:rsid w:val="00794B4D"/>
    <w:rsid w:val="00815245"/>
    <w:rsid w:val="00815387"/>
    <w:rsid w:val="00856573"/>
    <w:rsid w:val="00871A6C"/>
    <w:rsid w:val="00895976"/>
    <w:rsid w:val="008A57C4"/>
    <w:rsid w:val="008B066D"/>
    <w:rsid w:val="008B5AF3"/>
    <w:rsid w:val="008B67CC"/>
    <w:rsid w:val="008D3516"/>
    <w:rsid w:val="008D35A8"/>
    <w:rsid w:val="008D7100"/>
    <w:rsid w:val="008F0791"/>
    <w:rsid w:val="008F315A"/>
    <w:rsid w:val="009048EC"/>
    <w:rsid w:val="00914FBE"/>
    <w:rsid w:val="009500AB"/>
    <w:rsid w:val="009521B6"/>
    <w:rsid w:val="0095665A"/>
    <w:rsid w:val="00991EC4"/>
    <w:rsid w:val="009B23BB"/>
    <w:rsid w:val="009B3808"/>
    <w:rsid w:val="009C4CD5"/>
    <w:rsid w:val="009F2200"/>
    <w:rsid w:val="00A102FB"/>
    <w:rsid w:val="00A17D00"/>
    <w:rsid w:val="00A430C2"/>
    <w:rsid w:val="00A51B18"/>
    <w:rsid w:val="00A6199A"/>
    <w:rsid w:val="00A64F9C"/>
    <w:rsid w:val="00A72A19"/>
    <w:rsid w:val="00AA0AE3"/>
    <w:rsid w:val="00AE5AB8"/>
    <w:rsid w:val="00AF46D2"/>
    <w:rsid w:val="00B108D9"/>
    <w:rsid w:val="00B24AF7"/>
    <w:rsid w:val="00B309E4"/>
    <w:rsid w:val="00B32F43"/>
    <w:rsid w:val="00B47CF6"/>
    <w:rsid w:val="00B602C1"/>
    <w:rsid w:val="00B71A2A"/>
    <w:rsid w:val="00B9784C"/>
    <w:rsid w:val="00BA054D"/>
    <w:rsid w:val="00BC7500"/>
    <w:rsid w:val="00C5220F"/>
    <w:rsid w:val="00C64318"/>
    <w:rsid w:val="00C74115"/>
    <w:rsid w:val="00C97FEB"/>
    <w:rsid w:val="00CE5452"/>
    <w:rsid w:val="00CF04A3"/>
    <w:rsid w:val="00D24605"/>
    <w:rsid w:val="00D501D9"/>
    <w:rsid w:val="00D72FD6"/>
    <w:rsid w:val="00D90FA3"/>
    <w:rsid w:val="00DB28B1"/>
    <w:rsid w:val="00DC34CD"/>
    <w:rsid w:val="00DF269A"/>
    <w:rsid w:val="00DF3F62"/>
    <w:rsid w:val="00E00B97"/>
    <w:rsid w:val="00E00FAB"/>
    <w:rsid w:val="00E02070"/>
    <w:rsid w:val="00E0716A"/>
    <w:rsid w:val="00E87255"/>
    <w:rsid w:val="00E93591"/>
    <w:rsid w:val="00EA2F78"/>
    <w:rsid w:val="00ED446C"/>
    <w:rsid w:val="00ED6867"/>
    <w:rsid w:val="00EF23B2"/>
    <w:rsid w:val="00F16326"/>
    <w:rsid w:val="00F16905"/>
    <w:rsid w:val="00F33479"/>
    <w:rsid w:val="00F64DD9"/>
    <w:rsid w:val="00F709AA"/>
    <w:rsid w:val="00F75B6F"/>
    <w:rsid w:val="00FA6A4F"/>
    <w:rsid w:val="00FC3EFA"/>
    <w:rsid w:val="00FE2E6C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5F875B"/>
  <w14:defaultImageDpi w14:val="300"/>
  <w15:docId w15:val="{C505B70E-D87E-43B6-8106-9009EFA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5C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387"/>
    <w:rPr>
      <w:rFonts w:ascii="Helvetica Neue" w:hAnsi="Helvetica Neue"/>
      <w:color w:val="CD0920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E7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1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1E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1E7"/>
    <w:rPr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1"/>
    <w:rsid w:val="007311E7"/>
    <w:pPr>
      <w:spacing w:before="480"/>
    </w:pPr>
    <w:rPr>
      <w:color w:val="000000" w:themeColor="text1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7311E7"/>
    <w:rPr>
      <w:rFonts w:asciiTheme="minorHAnsi" w:hAnsiTheme="minorHAnsi" w:cstheme="minorBidi"/>
      <w:color w:val="000000" w:themeColor="text1"/>
      <w:szCs w:val="24"/>
      <w:lang w:eastAsia="en-US"/>
    </w:rPr>
  </w:style>
  <w:style w:type="paragraph" w:styleId="ListBullet">
    <w:name w:val="List Bullet"/>
    <w:basedOn w:val="Normal"/>
    <w:uiPriority w:val="1"/>
    <w:qFormat/>
    <w:rsid w:val="007311E7"/>
    <w:pPr>
      <w:numPr>
        <w:numId w:val="1"/>
      </w:numPr>
      <w:spacing w:before="120" w:after="1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7311E7"/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311E7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7311E7"/>
    <w:pPr>
      <w:spacing w:before="720"/>
    </w:pPr>
  </w:style>
  <w:style w:type="character" w:customStyle="1" w:styleId="SignatureChar">
    <w:name w:val="Signature Char"/>
    <w:basedOn w:val="DefaultParagraphFont"/>
    <w:link w:val="Signature"/>
    <w:uiPriority w:val="1"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customStyle="1" w:styleId="DateandRecipient">
    <w:name w:val="Date and Recipient"/>
    <w:basedOn w:val="Normal"/>
    <w:rsid w:val="007311E7"/>
    <w:pPr>
      <w:spacing w:before="600"/>
    </w:pPr>
    <w:rPr>
      <w:color w:val="404040" w:themeColor="text1" w:themeTint="BF"/>
      <w:szCs w:val="22"/>
    </w:rPr>
  </w:style>
  <w:style w:type="paragraph" w:styleId="BodyText">
    <w:name w:val="Body Text"/>
    <w:basedOn w:val="Normal"/>
    <w:link w:val="BodyTextChar"/>
    <w:rsid w:val="007311E7"/>
    <w:pPr>
      <w:spacing w:before="20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7311E7"/>
    <w:rPr>
      <w:rFonts w:asciiTheme="minorHAnsi" w:hAnsiTheme="minorHAnsi" w:cstheme="minorBidi"/>
      <w:color w:val="404040" w:themeColor="text1" w:themeTint="BF"/>
      <w:lang w:eastAsia="en-US"/>
    </w:rPr>
  </w:style>
  <w:style w:type="table" w:customStyle="1" w:styleId="CenterTable-Header">
    <w:name w:val="Center Table - Header"/>
    <w:basedOn w:val="TableNormal"/>
    <w:rsid w:val="007311E7"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paragraph" w:styleId="Closing">
    <w:name w:val="Closing"/>
    <w:basedOn w:val="Normal"/>
    <w:link w:val="ClosingChar"/>
    <w:unhideWhenUsed/>
    <w:rsid w:val="007311E7"/>
    <w:pPr>
      <w:spacing w:before="200"/>
    </w:pPr>
    <w:rPr>
      <w:color w:val="404040" w:themeColor="text1" w:themeTint="BF"/>
      <w:szCs w:val="22"/>
    </w:rPr>
  </w:style>
  <w:style w:type="character" w:customStyle="1" w:styleId="ClosingChar">
    <w:name w:val="Closing Char"/>
    <w:basedOn w:val="DefaultParagraphFont"/>
    <w:link w:val="Closing"/>
    <w:rsid w:val="007311E7"/>
    <w:rPr>
      <w:rFonts w:asciiTheme="minorHAnsi" w:hAnsiTheme="minorHAnsi" w:cstheme="minorBidi"/>
      <w:color w:val="404040" w:themeColor="text1" w:themeTint="BF"/>
      <w:szCs w:val="22"/>
      <w:lang w:eastAsia="en-US"/>
    </w:rPr>
  </w:style>
  <w:style w:type="paragraph" w:styleId="NoSpacing">
    <w:name w:val="No Spacing"/>
    <w:uiPriority w:val="1"/>
    <w:qFormat/>
    <w:rsid w:val="00581943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ListParagraph">
    <w:name w:val="List Paragraph"/>
    <w:basedOn w:val="Normal"/>
    <w:uiPriority w:val="34"/>
    <w:qFormat/>
    <w:rsid w:val="00FF43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65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B2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A8FF-E0FF-4A72-B9AD-D847C50A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Rambo</dc:creator>
  <cp:keywords/>
  <dc:description/>
  <cp:lastModifiedBy>Donna Delany</cp:lastModifiedBy>
  <cp:revision>5</cp:revision>
  <cp:lastPrinted>2021-02-09T17:13:00Z</cp:lastPrinted>
  <dcterms:created xsi:type="dcterms:W3CDTF">2022-10-28T13:00:00Z</dcterms:created>
  <dcterms:modified xsi:type="dcterms:W3CDTF">2022-11-04T02:01:00Z</dcterms:modified>
</cp:coreProperties>
</file>